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FF" w:rsidRPr="005B56F6" w:rsidRDefault="00CA20FF" w:rsidP="00CA20FF">
      <w:pPr>
        <w:spacing w:after="240"/>
        <w:ind w:right="284"/>
        <w:jc w:val="center"/>
        <w:rPr>
          <w:rFonts w:ascii="Times New Roman" w:hAnsi="Times New Roman"/>
          <w:b/>
          <w:color w:val="000000"/>
          <w:sz w:val="28"/>
        </w:rPr>
      </w:pPr>
      <w:r w:rsidRPr="005B56F6">
        <w:rPr>
          <w:rFonts w:ascii="Times New Roman" w:hAnsi="Times New Roman"/>
          <w:b/>
          <w:color w:val="000000"/>
          <w:sz w:val="28"/>
        </w:rPr>
        <w:t xml:space="preserve">Форма заявки на аккредитацию </w:t>
      </w:r>
    </w:p>
    <w:p w:rsidR="00CA20FF" w:rsidRDefault="00CA20FF" w:rsidP="00CA20FF">
      <w:pPr>
        <w:pStyle w:val="6"/>
        <w:rPr>
          <w:color w:val="000000"/>
          <w:spacing w:val="40"/>
          <w:u w:val="single"/>
        </w:rPr>
      </w:pPr>
      <w:r>
        <w:rPr>
          <w:color w:val="000000"/>
          <w:spacing w:val="40"/>
          <w:u w:val="single"/>
        </w:rPr>
        <w:t xml:space="preserve">ЗАЯВКА НА АККРЕДИТАЦИЮ </w:t>
      </w:r>
    </w:p>
    <w:p w:rsidR="00CA20FF" w:rsidRDefault="00CA20FF" w:rsidP="00CA20FF">
      <w:pPr>
        <w:pStyle w:val="6"/>
        <w:rPr>
          <w:color w:val="000000"/>
          <w:spacing w:val="40"/>
          <w:u w:val="single"/>
        </w:rPr>
      </w:pPr>
      <w:r>
        <w:rPr>
          <w:color w:val="000000"/>
          <w:spacing w:val="40"/>
          <w:u w:val="single"/>
        </w:rPr>
        <w:t>ИСПЫТАТЕЛЬНОЙ ЛАБОРАТОРИИ</w:t>
      </w:r>
    </w:p>
    <w:p w:rsidR="00CA20FF" w:rsidRPr="00AA5BC3" w:rsidRDefault="00CA20FF" w:rsidP="00CA20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7"/>
        <w:gridCol w:w="401"/>
        <w:gridCol w:w="8517"/>
      </w:tblGrid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A20FF" w:rsidRDefault="00CA20FF" w:rsidP="00CA20FF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аккред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тации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26" style="position:absolute;left:0;text-align:left;margin-left:8.65pt;margin-top:.95pt;width:14.25pt;height:14.25pt;z-index:251654144;mso-position-horizontal-relative:text;mso-position-vertical-relative:text" filled="f"/>
              </w:pict>
            </w:r>
          </w:p>
        </w:tc>
        <w:tc>
          <w:tcPr>
            <w:tcW w:w="4485" w:type="pct"/>
          </w:tcPr>
          <w:p w:rsidR="00CA20FF" w:rsidRPr="00C627A1" w:rsidRDefault="00CA20FF" w:rsidP="00CA20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27A1">
              <w:rPr>
                <w:rFonts w:ascii="Times New Roman" w:hAnsi="Times New Roman"/>
                <w:sz w:val="24"/>
                <w:szCs w:val="24"/>
              </w:rPr>
              <w:t>Первичная аккредитация</w:t>
            </w:r>
          </w:p>
        </w:tc>
      </w:tr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A20FF" w:rsidRDefault="00CA20FF" w:rsidP="00CA20FF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27" style="position:absolute;left:0;text-align:left;margin-left:8.65pt;margin-top:3.85pt;width:14.25pt;height:14.25pt;z-index:251655168;mso-position-horizontal-relative:text;mso-position-vertical-relative:text" filled="f"/>
              </w:pict>
            </w:r>
          </w:p>
        </w:tc>
        <w:tc>
          <w:tcPr>
            <w:tcW w:w="4485" w:type="pct"/>
          </w:tcPr>
          <w:p w:rsidR="00CA20FF" w:rsidRPr="00C627A1" w:rsidRDefault="00CA20FF" w:rsidP="00CA20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27A1">
              <w:rPr>
                <w:rFonts w:ascii="Times New Roman" w:hAnsi="Times New Roman"/>
                <w:sz w:val="24"/>
                <w:szCs w:val="24"/>
              </w:rPr>
              <w:t>Повторная аккредитация</w:t>
            </w:r>
          </w:p>
        </w:tc>
      </w:tr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0FF" w:rsidRDefault="00CA20FF" w:rsidP="00CA20FF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28" style="position:absolute;left:0;text-align:left;margin-left:8.65pt;margin-top:3.8pt;width:14.25pt;height:14.25pt;z-index:251656192;mso-position-horizontal-relative:text;mso-position-vertical-relative:text" filled="f"/>
              </w:pict>
            </w:r>
          </w:p>
        </w:tc>
        <w:tc>
          <w:tcPr>
            <w:tcW w:w="4485" w:type="pct"/>
            <w:tcBorders>
              <w:bottom w:val="single" w:sz="4" w:space="0" w:color="auto"/>
            </w:tcBorders>
          </w:tcPr>
          <w:p w:rsidR="00CA20FF" w:rsidRPr="00C627A1" w:rsidRDefault="00CA20FF" w:rsidP="00CA20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27A1">
              <w:rPr>
                <w:rFonts w:ascii="Times New Roman" w:hAnsi="Times New Roman"/>
                <w:sz w:val="24"/>
                <w:szCs w:val="24"/>
              </w:rPr>
              <w:t>Расширение области аккредитации</w:t>
            </w:r>
          </w:p>
        </w:tc>
      </w:tr>
    </w:tbl>
    <w:p w:rsidR="00CA20FF" w:rsidRDefault="00CA20FF" w:rsidP="00CA20FF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8893"/>
      </w:tblGrid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jc w:val="center"/>
              <w:rPr>
                <w:rFonts w:ascii="Times New Roman" w:hAnsi="Times New Roman"/>
                <w:sz w:val="20"/>
              </w:rPr>
            </w:pPr>
            <w:r w:rsidRPr="003818CF">
              <w:rPr>
                <w:rFonts w:ascii="Times New Roman" w:hAnsi="Times New Roman"/>
                <w:sz w:val="20"/>
              </w:rPr>
              <w:t>Сведения о заяв</w:t>
            </w:r>
            <w:r w:rsidRPr="003818CF">
              <w:rPr>
                <w:rFonts w:ascii="Times New Roman" w:hAnsi="Times New Roman"/>
                <w:sz w:val="20"/>
              </w:rPr>
              <w:t>и</w:t>
            </w:r>
            <w:r w:rsidRPr="003818CF">
              <w:rPr>
                <w:rFonts w:ascii="Times New Roman" w:hAnsi="Times New Roman"/>
                <w:sz w:val="20"/>
              </w:rPr>
              <w:t>теле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Наименование организации (полное и  краткое):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Руководитель (ФИО, должность)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Адрес (юридический и почтовый): индекс, город, ул</w:t>
            </w:r>
            <w:r w:rsidRPr="00994F9E">
              <w:rPr>
                <w:rFonts w:ascii="Times New Roman" w:hAnsi="Times New Roman"/>
                <w:szCs w:val="24"/>
              </w:rPr>
              <w:t>и</w:t>
            </w:r>
            <w:r w:rsidRPr="00994F9E">
              <w:rPr>
                <w:rFonts w:ascii="Times New Roman" w:hAnsi="Times New Roman"/>
                <w:szCs w:val="24"/>
              </w:rPr>
              <w:t>ца: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Телефакс:</w:t>
            </w:r>
          </w:p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94F9E">
              <w:rPr>
                <w:rFonts w:ascii="Times New Roman" w:hAnsi="Times New Roman"/>
                <w:szCs w:val="24"/>
              </w:rPr>
              <w:t>-</w:t>
            </w:r>
            <w:r w:rsidRPr="00994F9E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94F9E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Расчетный счет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БИК</w:t>
            </w:r>
            <w:r>
              <w:rPr>
                <w:rFonts w:ascii="Times New Roman" w:hAnsi="Times New Roman"/>
                <w:szCs w:val="24"/>
              </w:rPr>
              <w:t>, КПП, ИНН, ОКАТО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94F9E">
              <w:rPr>
                <w:rFonts w:ascii="Times New Roman" w:hAnsi="Times New Roman"/>
                <w:szCs w:val="24"/>
              </w:rPr>
              <w:t>Кор. счет</w:t>
            </w:r>
            <w:proofErr w:type="gramEnd"/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Наименование лаборатории: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</w:t>
            </w:r>
            <w:r w:rsidRPr="00994F9E">
              <w:rPr>
                <w:rFonts w:ascii="Times New Roman" w:hAnsi="Times New Roman"/>
                <w:szCs w:val="24"/>
              </w:rPr>
              <w:t>: индекс, город, ул</w:t>
            </w:r>
            <w:r w:rsidRPr="00994F9E">
              <w:rPr>
                <w:rFonts w:ascii="Times New Roman" w:hAnsi="Times New Roman"/>
                <w:szCs w:val="24"/>
              </w:rPr>
              <w:t>и</w:t>
            </w:r>
            <w:r w:rsidRPr="00994F9E">
              <w:rPr>
                <w:rFonts w:ascii="Times New Roman" w:hAnsi="Times New Roman"/>
                <w:szCs w:val="24"/>
              </w:rPr>
              <w:t>ца: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left w:val="single" w:sz="4" w:space="0" w:color="auto"/>
              <w:bottom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Телефакс:</w:t>
            </w:r>
          </w:p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94F9E">
              <w:rPr>
                <w:rFonts w:ascii="Times New Roman" w:hAnsi="Times New Roman"/>
                <w:szCs w:val="24"/>
              </w:rPr>
              <w:t>-</w:t>
            </w:r>
            <w:r w:rsidRPr="00994F9E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94F9E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Контактное лицо</w:t>
            </w:r>
            <w:r w:rsidRPr="00994F9E">
              <w:rPr>
                <w:rFonts w:ascii="Times New Roman" w:hAnsi="Times New Roman"/>
                <w:szCs w:val="24"/>
              </w:rPr>
              <w:t xml:space="preserve"> (ФИО, должность):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Телефакс:</w:t>
            </w:r>
          </w:p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94F9E">
              <w:rPr>
                <w:rFonts w:ascii="Times New Roman" w:hAnsi="Times New Roman"/>
                <w:szCs w:val="24"/>
              </w:rPr>
              <w:t>-</w:t>
            </w:r>
            <w:r w:rsidRPr="00994F9E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94F9E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CA20FF" w:rsidRPr="00381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FF" w:rsidRPr="003818C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</w:tcBorders>
          </w:tcPr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Основные виды деятельности организации: ________________________</w:t>
            </w:r>
          </w:p>
          <w:p w:rsidR="00CA20FF" w:rsidRPr="00994F9E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994F9E">
              <w:rPr>
                <w:rFonts w:ascii="Times New Roman" w:hAnsi="Times New Roman"/>
                <w:szCs w:val="24"/>
              </w:rPr>
              <w:t>_____________________________________________________________</w:t>
            </w:r>
          </w:p>
        </w:tc>
      </w:tr>
    </w:tbl>
    <w:p w:rsidR="00CA20FF" w:rsidRPr="003818CF" w:rsidRDefault="00CA20FF" w:rsidP="00CA20FF">
      <w:pPr>
        <w:spacing w:before="120"/>
        <w:rPr>
          <w:rFonts w:ascii="Times New Roman" w:hAnsi="Times New Roman"/>
          <w:b/>
          <w:sz w:val="28"/>
          <w:szCs w:val="28"/>
        </w:rPr>
      </w:pPr>
      <w:r w:rsidRPr="003818CF">
        <w:rPr>
          <w:rFonts w:ascii="Times New Roman" w:hAnsi="Times New Roman"/>
          <w:b/>
          <w:sz w:val="28"/>
          <w:szCs w:val="28"/>
        </w:rPr>
        <w:t>Просим провести аккредитацию в качестве</w:t>
      </w:r>
      <w:r>
        <w:rPr>
          <w:rFonts w:ascii="Times New Roman" w:hAnsi="Times New Roman"/>
          <w:b/>
          <w:sz w:val="28"/>
          <w:szCs w:val="28"/>
        </w:rPr>
        <w:t xml:space="preserve"> испытательной лаборат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рии</w:t>
      </w:r>
      <w:r w:rsidRPr="003818C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6"/>
        <w:gridCol w:w="566"/>
        <w:gridCol w:w="8363"/>
      </w:tblGrid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Тип испытательной лаборатории</w:t>
            </w:r>
            <w:r w:rsidRPr="006577D1">
              <w:rPr>
                <w:rFonts w:cs="Courier New"/>
                <w:bCs/>
                <w:noProof/>
                <w:sz w:val="20"/>
                <w:vertAlign w:val="superscript"/>
                <w:rtl/>
              </w:rPr>
              <w:t>٭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pict>
                <v:rect id="_x0000_s1029" style="position:absolute;left:0;text-align:left;margin-left:8.65pt;margin-top:3.9pt;width:14.25pt;height:14.25pt;z-index:251657216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CA20FF" w:rsidRPr="00C627A1" w:rsidRDefault="00CA20FF" w:rsidP="00CA20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27A1">
              <w:rPr>
                <w:rFonts w:ascii="Times New Roman" w:hAnsi="Times New Roman"/>
                <w:sz w:val="24"/>
                <w:szCs w:val="24"/>
              </w:rPr>
              <w:t>Лаборатории неразрушающего контроля (ЛНК)</w:t>
            </w:r>
          </w:p>
        </w:tc>
      </w:tr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pict>
                <v:rect id="_x0000_s1030" style="position:absolute;left:0;text-align:left;margin-left:8.65pt;margin-top:3.85pt;width:14.25pt;height:14.25pt;z-index:251658240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CA20FF" w:rsidRPr="00C627A1" w:rsidRDefault="00CA20FF" w:rsidP="00CA20F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7A1">
              <w:rPr>
                <w:rFonts w:ascii="Times New Roman" w:hAnsi="Times New Roman"/>
                <w:sz w:val="24"/>
                <w:szCs w:val="24"/>
              </w:rPr>
              <w:t>Лаборатории разрушающих и других видов испытаний (</w:t>
            </w:r>
            <w:r>
              <w:rPr>
                <w:rFonts w:ascii="Times New Roman" w:hAnsi="Times New Roman"/>
                <w:sz w:val="24"/>
                <w:szCs w:val="24"/>
              </w:rPr>
              <w:t>ЛРИ</w:t>
            </w:r>
            <w:r w:rsidRPr="00C627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pict>
                <v:rect id="_x0000_s1031" style="position:absolute;left:0;text-align:left;margin-left:8.65pt;margin-top:3.8pt;width:14.25pt;height:14.25pt;z-index:251659264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CA20FF" w:rsidRPr="00C627A1" w:rsidRDefault="00CA20FF" w:rsidP="00CA20F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27A1">
              <w:rPr>
                <w:rFonts w:ascii="Times New Roman" w:hAnsi="Times New Roman"/>
                <w:sz w:val="24"/>
                <w:szCs w:val="24"/>
              </w:rPr>
              <w:t>налитической лаборатории (</w:t>
            </w:r>
            <w:proofErr w:type="gramStart"/>
            <w:r w:rsidRPr="00C627A1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C627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w:pict>
                <v:rect id="_x0000_s1032" style="position:absolute;left:0;text-align:left;margin-left:8.65pt;margin-top:3.8pt;width:14.25pt;height:14.25pt;z-index:251660288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CA20FF" w:rsidRPr="00C627A1" w:rsidRDefault="00CA20FF" w:rsidP="00CA20F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7A1">
              <w:rPr>
                <w:rFonts w:ascii="Times New Roman" w:hAnsi="Times New Roman"/>
                <w:sz w:val="24"/>
                <w:szCs w:val="24"/>
              </w:rPr>
              <w:t>Электролаборатории (ЭЛ)</w:t>
            </w:r>
          </w:p>
        </w:tc>
      </w:tr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A20FF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0"/>
              </w:rPr>
              <w:pict>
                <v:rect id="_x0000_s1033" style="position:absolute;left:0;text-align:left;margin-left:8.95pt;margin-top:4pt;width:14.25pt;height:14.25pt;z-index:251661312;mso-position-horizontal-relative:text;mso-position-vertical-relative:text" filled="f"/>
              </w:pict>
            </w:r>
          </w:p>
        </w:tc>
        <w:tc>
          <w:tcPr>
            <w:tcW w:w="4404" w:type="pct"/>
          </w:tcPr>
          <w:p w:rsidR="00CA20FF" w:rsidRPr="00C627A1" w:rsidRDefault="00CA20FF" w:rsidP="00CA20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27A1">
              <w:rPr>
                <w:rFonts w:ascii="Times New Roman" w:hAnsi="Times New Roman"/>
                <w:sz w:val="24"/>
                <w:szCs w:val="24"/>
              </w:rPr>
              <w:t>Лаборатории, осуществляющей испытания пр</w:t>
            </w:r>
            <w:r w:rsidRPr="00C627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7A1">
              <w:rPr>
                <w:rFonts w:ascii="Times New Roman" w:hAnsi="Times New Roman"/>
                <w:sz w:val="24"/>
                <w:szCs w:val="24"/>
              </w:rPr>
              <w:t>дукции (ЛИП)</w:t>
            </w:r>
          </w:p>
        </w:tc>
      </w:tr>
      <w:tr w:rsidR="00CA2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0FF" w:rsidRDefault="00CA20FF" w:rsidP="00CA20F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z w:val="20"/>
              </w:rPr>
              <w:t>Выбрать требуемый вариант</w:t>
            </w:r>
          </w:p>
        </w:tc>
      </w:tr>
    </w:tbl>
    <w:p w:rsidR="00CA20FF" w:rsidRDefault="00CA20FF" w:rsidP="00CA20FF">
      <w:pPr>
        <w:pStyle w:val="1"/>
        <w:spacing w:after="0"/>
        <w:ind w:left="0" w:firstLine="454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5"/>
      </w:tblGrid>
      <w:tr w:rsidR="00CA20FF" w:rsidRPr="000D35A6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A20FF" w:rsidRPr="000D35A6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5A6">
              <w:rPr>
                <w:rFonts w:ascii="Times New Roman" w:hAnsi="Times New Roman"/>
                <w:sz w:val="26"/>
                <w:szCs w:val="26"/>
              </w:rPr>
              <w:t>Заявляемая область аккредитации (в виде приложения/й).</w:t>
            </w:r>
          </w:p>
        </w:tc>
      </w:tr>
      <w:tr w:rsidR="00CA20FF" w:rsidRPr="000D35A6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A20FF" w:rsidRPr="000D35A6" w:rsidRDefault="00CA20FF" w:rsidP="00CA20FF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5A6">
              <w:rPr>
                <w:rFonts w:ascii="Times New Roman" w:hAnsi="Times New Roman"/>
                <w:sz w:val="26"/>
                <w:szCs w:val="26"/>
              </w:rPr>
              <w:t xml:space="preserve">Если лаборатория имеет несколько подразделений, то указываются почтовые </w:t>
            </w:r>
            <w:r w:rsidRPr="000D35A6">
              <w:rPr>
                <w:rFonts w:ascii="Times New Roman" w:hAnsi="Times New Roman"/>
                <w:sz w:val="26"/>
                <w:szCs w:val="26"/>
              </w:rPr>
              <w:lastRenderedPageBreak/>
              <w:t>адреса и области аккредитации каждого подразделения, идентификационные признаки передвижных лабораторий, места проведения испытаний (стационарные, в полевых усл</w:t>
            </w:r>
            <w:r w:rsidRPr="000D35A6">
              <w:rPr>
                <w:rFonts w:ascii="Times New Roman" w:hAnsi="Times New Roman"/>
                <w:sz w:val="26"/>
                <w:szCs w:val="26"/>
              </w:rPr>
              <w:t>о</w:t>
            </w:r>
            <w:r w:rsidRPr="000D35A6">
              <w:rPr>
                <w:rFonts w:ascii="Times New Roman" w:hAnsi="Times New Roman"/>
                <w:sz w:val="26"/>
                <w:szCs w:val="26"/>
              </w:rPr>
              <w:t>виях)</w:t>
            </w:r>
          </w:p>
        </w:tc>
      </w:tr>
    </w:tbl>
    <w:p w:rsidR="00CA20FF" w:rsidRPr="000D35A6" w:rsidRDefault="00CA20FF" w:rsidP="00CA20FF">
      <w:pPr>
        <w:pStyle w:val="1"/>
        <w:spacing w:before="240"/>
        <w:ind w:left="0" w:firstLine="454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lastRenderedPageBreak/>
        <w:t>Мы заявляем, что нам известны СДА-01</w:t>
      </w:r>
      <w:r>
        <w:rPr>
          <w:rFonts w:ascii="Times New Roman" w:hAnsi="Times New Roman"/>
          <w:szCs w:val="26"/>
        </w:rPr>
        <w:t>-200</w:t>
      </w:r>
      <w:r w:rsidR="00D2761F">
        <w:rPr>
          <w:rFonts w:ascii="Times New Roman" w:hAnsi="Times New Roman"/>
          <w:szCs w:val="26"/>
        </w:rPr>
        <w:t>9</w:t>
      </w:r>
      <w:r w:rsidRPr="000D35A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Pr="000D35A6">
        <w:rPr>
          <w:rFonts w:ascii="Times New Roman" w:hAnsi="Times New Roman"/>
          <w:szCs w:val="26"/>
        </w:rPr>
        <w:t xml:space="preserve">Общие требования к аккредитации органов </w:t>
      </w:r>
      <w:r>
        <w:rPr>
          <w:rFonts w:ascii="Times New Roman" w:hAnsi="Times New Roman"/>
          <w:szCs w:val="26"/>
        </w:rPr>
        <w:t xml:space="preserve">по </w:t>
      </w:r>
      <w:r w:rsidRPr="000D35A6">
        <w:rPr>
          <w:rFonts w:ascii="Times New Roman" w:hAnsi="Times New Roman"/>
          <w:szCs w:val="26"/>
        </w:rPr>
        <w:t>оценк</w:t>
      </w:r>
      <w:r>
        <w:rPr>
          <w:rFonts w:ascii="Times New Roman" w:hAnsi="Times New Roman"/>
          <w:szCs w:val="26"/>
        </w:rPr>
        <w:t>е</w:t>
      </w:r>
      <w:r w:rsidRPr="000D35A6">
        <w:rPr>
          <w:rFonts w:ascii="Times New Roman" w:hAnsi="Times New Roman"/>
          <w:szCs w:val="26"/>
        </w:rPr>
        <w:t xml:space="preserve"> соответствия</w:t>
      </w:r>
      <w:r>
        <w:rPr>
          <w:rFonts w:ascii="Times New Roman" w:hAnsi="Times New Roman"/>
          <w:szCs w:val="26"/>
        </w:rPr>
        <w:t>»</w:t>
      </w:r>
      <w:r w:rsidRPr="000D35A6">
        <w:rPr>
          <w:rFonts w:ascii="Times New Roman" w:hAnsi="Times New Roman"/>
          <w:szCs w:val="26"/>
        </w:rPr>
        <w:t xml:space="preserve">, </w:t>
      </w:r>
      <w:r w:rsidR="007F4B60" w:rsidRPr="007F4B60">
        <w:rPr>
          <w:rFonts w:ascii="Times New Roman" w:hAnsi="Times New Roman"/>
          <w:szCs w:val="26"/>
        </w:rPr>
        <w:t>ГОСТ ISO/IEC 17025-2019</w:t>
      </w:r>
      <w:r w:rsidRPr="000D35A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Pr="000D35A6">
        <w:rPr>
          <w:rFonts w:ascii="Times New Roman" w:hAnsi="Times New Roman"/>
          <w:szCs w:val="26"/>
        </w:rPr>
        <w:t>Общие требования к компетентности испытательных и к</w:t>
      </w:r>
      <w:r w:rsidRPr="000D35A6">
        <w:rPr>
          <w:rFonts w:ascii="Times New Roman" w:hAnsi="Times New Roman"/>
          <w:szCs w:val="26"/>
        </w:rPr>
        <w:t>а</w:t>
      </w:r>
      <w:r w:rsidRPr="000D35A6">
        <w:rPr>
          <w:rFonts w:ascii="Times New Roman" w:hAnsi="Times New Roman"/>
          <w:szCs w:val="26"/>
        </w:rPr>
        <w:t>либровочных лабораторий</w:t>
      </w:r>
      <w:r>
        <w:rPr>
          <w:rFonts w:ascii="Times New Roman" w:hAnsi="Times New Roman"/>
          <w:szCs w:val="26"/>
        </w:rPr>
        <w:t>»</w:t>
      </w:r>
      <w:r w:rsidRPr="000D35A6">
        <w:rPr>
          <w:rFonts w:ascii="Times New Roman" w:hAnsi="Times New Roman"/>
          <w:szCs w:val="26"/>
        </w:rPr>
        <w:t>, СДА-15</w:t>
      </w:r>
      <w:r>
        <w:rPr>
          <w:rFonts w:ascii="Times New Roman" w:hAnsi="Times New Roman"/>
          <w:szCs w:val="26"/>
        </w:rPr>
        <w:t>-200</w:t>
      </w:r>
      <w:r w:rsidR="00D2761F">
        <w:rPr>
          <w:rFonts w:ascii="Times New Roman" w:hAnsi="Times New Roman"/>
          <w:szCs w:val="26"/>
        </w:rPr>
        <w:t>9</w:t>
      </w:r>
      <w:r w:rsidRPr="000D35A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Pr="000D35A6">
        <w:rPr>
          <w:rFonts w:ascii="Times New Roman" w:hAnsi="Times New Roman"/>
          <w:szCs w:val="26"/>
        </w:rPr>
        <w:t>Требования к испытательным лаборат</w:t>
      </w:r>
      <w:r w:rsidRPr="000D35A6">
        <w:rPr>
          <w:rFonts w:ascii="Times New Roman" w:hAnsi="Times New Roman"/>
          <w:szCs w:val="26"/>
        </w:rPr>
        <w:t>о</w:t>
      </w:r>
      <w:r w:rsidRPr="000D35A6">
        <w:rPr>
          <w:rFonts w:ascii="Times New Roman" w:hAnsi="Times New Roman"/>
          <w:szCs w:val="26"/>
        </w:rPr>
        <w:t>риям</w:t>
      </w:r>
      <w:r>
        <w:rPr>
          <w:rFonts w:ascii="Times New Roman" w:hAnsi="Times New Roman"/>
          <w:szCs w:val="26"/>
        </w:rPr>
        <w:t>»</w:t>
      </w:r>
      <w:r w:rsidRPr="000D35A6">
        <w:rPr>
          <w:rFonts w:ascii="Times New Roman" w:hAnsi="Times New Roman"/>
          <w:szCs w:val="26"/>
        </w:rPr>
        <w:t>.</w:t>
      </w:r>
    </w:p>
    <w:p w:rsidR="00CA20FF" w:rsidRPr="000D35A6" w:rsidRDefault="00CA20FF" w:rsidP="00CA20FF">
      <w:pPr>
        <w:pStyle w:val="1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Мы обязуемся добровольно: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соблюдать процедуру аккредитации;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отвечать требованиям, предъявляемым к аккредитованным испытательным л</w:t>
      </w:r>
      <w:r w:rsidRPr="000D35A6">
        <w:rPr>
          <w:rFonts w:ascii="Times New Roman" w:hAnsi="Times New Roman"/>
          <w:szCs w:val="26"/>
        </w:rPr>
        <w:t>а</w:t>
      </w:r>
      <w:r w:rsidRPr="000D35A6">
        <w:rPr>
          <w:rFonts w:ascii="Times New Roman" w:hAnsi="Times New Roman"/>
          <w:szCs w:val="26"/>
        </w:rPr>
        <w:t>бораториям;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оплатить все расходы, связанные с аккредитацией, независимо от ее р</w:t>
      </w:r>
      <w:r w:rsidRPr="000D35A6">
        <w:rPr>
          <w:rFonts w:ascii="Times New Roman" w:hAnsi="Times New Roman"/>
          <w:szCs w:val="26"/>
        </w:rPr>
        <w:t>е</w:t>
      </w:r>
      <w:r w:rsidRPr="000D35A6">
        <w:rPr>
          <w:rFonts w:ascii="Times New Roman" w:hAnsi="Times New Roman"/>
          <w:szCs w:val="26"/>
        </w:rPr>
        <w:t xml:space="preserve">зультата, в том числе связанные с приемом группы экспертов по </w:t>
      </w:r>
      <w:r>
        <w:rPr>
          <w:rFonts w:ascii="Times New Roman" w:hAnsi="Times New Roman"/>
          <w:szCs w:val="26"/>
        </w:rPr>
        <w:t>аккредитации</w:t>
      </w:r>
      <w:r w:rsidRPr="000D35A6">
        <w:rPr>
          <w:rFonts w:ascii="Times New Roman" w:hAnsi="Times New Roman"/>
          <w:szCs w:val="26"/>
        </w:rPr>
        <w:t xml:space="preserve"> для пр</w:t>
      </w:r>
      <w:r w:rsidRPr="000D35A6">
        <w:rPr>
          <w:rFonts w:ascii="Times New Roman" w:hAnsi="Times New Roman"/>
          <w:szCs w:val="26"/>
        </w:rPr>
        <w:t>о</w:t>
      </w:r>
      <w:r w:rsidRPr="000D35A6">
        <w:rPr>
          <w:rFonts w:ascii="Times New Roman" w:hAnsi="Times New Roman"/>
          <w:szCs w:val="26"/>
        </w:rPr>
        <w:t>верки и оценки заявителя на месте;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принять на себя затраты по информационно-консультационному обслуж</w:t>
      </w:r>
      <w:r w:rsidRPr="000D35A6">
        <w:rPr>
          <w:rFonts w:ascii="Times New Roman" w:hAnsi="Times New Roman"/>
          <w:szCs w:val="26"/>
        </w:rPr>
        <w:t>и</w:t>
      </w:r>
      <w:r w:rsidRPr="000D35A6">
        <w:rPr>
          <w:rFonts w:ascii="Times New Roman" w:hAnsi="Times New Roman"/>
          <w:szCs w:val="26"/>
        </w:rPr>
        <w:t>ванию и последующему инспекционному контролю.</w:t>
      </w:r>
    </w:p>
    <w:p w:rsidR="00CA20FF" w:rsidRDefault="00CA20FF" w:rsidP="00CA20FF">
      <w:pPr>
        <w:pStyle w:val="1"/>
        <w:rPr>
          <w:rFonts w:ascii="Times New Roman" w:hAnsi="Times New Roman"/>
          <w:szCs w:val="26"/>
        </w:rPr>
      </w:pPr>
    </w:p>
    <w:p w:rsidR="00CA20FF" w:rsidRPr="000D35A6" w:rsidRDefault="00CA20FF" w:rsidP="00CA20FF">
      <w:pPr>
        <w:pStyle w:val="1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Приложения к заявке: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анкета о готовности организации-заявителя, претендующей на аккредит</w:t>
      </w:r>
      <w:r w:rsidRPr="000D35A6">
        <w:rPr>
          <w:rFonts w:ascii="Times New Roman" w:hAnsi="Times New Roman"/>
          <w:szCs w:val="26"/>
        </w:rPr>
        <w:t>а</w:t>
      </w:r>
      <w:r w:rsidRPr="000D35A6">
        <w:rPr>
          <w:rFonts w:ascii="Times New Roman" w:hAnsi="Times New Roman"/>
          <w:szCs w:val="26"/>
        </w:rPr>
        <w:t>цию в качестве испытательной лаборатории;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копия устава и (или) других учредительных документов заявителя;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копия свидетельства о постановке на учет юридического лица в налоговом орг</w:t>
      </w:r>
      <w:r w:rsidRPr="000D35A6">
        <w:rPr>
          <w:rFonts w:ascii="Times New Roman" w:hAnsi="Times New Roman"/>
          <w:szCs w:val="26"/>
        </w:rPr>
        <w:t>а</w:t>
      </w:r>
      <w:r w:rsidRPr="000D35A6">
        <w:rPr>
          <w:rFonts w:ascii="Times New Roman" w:hAnsi="Times New Roman"/>
          <w:szCs w:val="26"/>
        </w:rPr>
        <w:t>не;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 xml:space="preserve">копия информационного письма </w:t>
      </w:r>
      <w:r>
        <w:rPr>
          <w:rFonts w:ascii="Times New Roman" w:hAnsi="Times New Roman"/>
          <w:szCs w:val="26"/>
        </w:rPr>
        <w:t>Федеральной службы государственной стат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стики (Росстат)</w:t>
      </w:r>
      <w:r w:rsidRPr="000D35A6">
        <w:rPr>
          <w:rFonts w:ascii="Times New Roman" w:hAnsi="Times New Roman"/>
          <w:szCs w:val="26"/>
        </w:rPr>
        <w:t>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копия свидетельства о внесении записи в Единый государственный реестр юр</w:t>
      </w:r>
      <w:r w:rsidRPr="000D35A6">
        <w:rPr>
          <w:rFonts w:ascii="Times New Roman" w:hAnsi="Times New Roman"/>
          <w:szCs w:val="26"/>
        </w:rPr>
        <w:t>и</w:t>
      </w:r>
      <w:r w:rsidRPr="000D35A6">
        <w:rPr>
          <w:rFonts w:ascii="Times New Roman" w:hAnsi="Times New Roman"/>
          <w:szCs w:val="26"/>
        </w:rPr>
        <w:t>дических лиц;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Руководство по качеству ИЛ (организации) и другие документы системы м</w:t>
      </w:r>
      <w:r w:rsidRPr="000D35A6">
        <w:rPr>
          <w:rFonts w:ascii="Times New Roman" w:hAnsi="Times New Roman"/>
          <w:szCs w:val="26"/>
        </w:rPr>
        <w:t>е</w:t>
      </w:r>
      <w:r w:rsidRPr="000D35A6">
        <w:rPr>
          <w:rFonts w:ascii="Times New Roman" w:hAnsi="Times New Roman"/>
          <w:szCs w:val="26"/>
        </w:rPr>
        <w:t>неджмента качества;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сведения о межлабораторных сравнительных испытаниях (при наличии);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Паспорт лаборатории в соответствии с требованиями настоящего док</w:t>
      </w:r>
      <w:r w:rsidRPr="000D35A6">
        <w:rPr>
          <w:rFonts w:ascii="Times New Roman" w:hAnsi="Times New Roman"/>
          <w:szCs w:val="26"/>
        </w:rPr>
        <w:t>у</w:t>
      </w:r>
      <w:r w:rsidRPr="000D35A6">
        <w:rPr>
          <w:rFonts w:ascii="Times New Roman" w:hAnsi="Times New Roman"/>
          <w:szCs w:val="26"/>
        </w:rPr>
        <w:t>мента;</w:t>
      </w:r>
    </w:p>
    <w:p w:rsidR="00CA20FF" w:rsidRPr="000D35A6" w:rsidRDefault="00CA20FF" w:rsidP="00CA20FF">
      <w:pPr>
        <w:pStyle w:val="-"/>
        <w:spacing w:after="0"/>
        <w:rPr>
          <w:rFonts w:ascii="Times New Roman" w:hAnsi="Times New Roman"/>
          <w:szCs w:val="26"/>
        </w:rPr>
      </w:pPr>
      <w:r w:rsidRPr="000D35A6">
        <w:rPr>
          <w:rFonts w:ascii="Times New Roman" w:hAnsi="Times New Roman"/>
          <w:szCs w:val="26"/>
        </w:rPr>
        <w:t>другие документы, содержащие информацию о заявителе, необходимую для по</w:t>
      </w:r>
      <w:r w:rsidRPr="000D35A6">
        <w:rPr>
          <w:rFonts w:ascii="Times New Roman" w:hAnsi="Times New Roman"/>
          <w:szCs w:val="26"/>
        </w:rPr>
        <w:t>д</w:t>
      </w:r>
      <w:r w:rsidRPr="000D35A6">
        <w:rPr>
          <w:rFonts w:ascii="Times New Roman" w:hAnsi="Times New Roman"/>
          <w:szCs w:val="26"/>
        </w:rPr>
        <w:t>тверждения ее соответствия критериям аккредитации.</w:t>
      </w:r>
    </w:p>
    <w:p w:rsidR="00CA20FF" w:rsidRDefault="00CA20FF" w:rsidP="00CA20FF">
      <w:pPr>
        <w:ind w:left="426"/>
        <w:rPr>
          <w:rFonts w:ascii="Times New Roman" w:hAnsi="Times New Roman"/>
          <w:sz w:val="26"/>
          <w:szCs w:val="26"/>
        </w:rPr>
      </w:pPr>
    </w:p>
    <w:p w:rsidR="00CA20FF" w:rsidRPr="000D35A6" w:rsidRDefault="00CA20FF" w:rsidP="00CA20FF">
      <w:pPr>
        <w:ind w:left="426"/>
        <w:rPr>
          <w:rFonts w:ascii="Times New Roman" w:hAnsi="Times New Roman"/>
          <w:sz w:val="26"/>
          <w:szCs w:val="26"/>
        </w:rPr>
      </w:pPr>
      <w:r w:rsidRPr="000D35A6">
        <w:rPr>
          <w:rFonts w:ascii="Times New Roman" w:hAnsi="Times New Roman"/>
          <w:sz w:val="26"/>
          <w:szCs w:val="26"/>
        </w:rPr>
        <w:t xml:space="preserve">Руководитель </w:t>
      </w:r>
    </w:p>
    <w:p w:rsidR="00CA20FF" w:rsidRPr="000D35A6" w:rsidRDefault="00CA20FF" w:rsidP="00CA20FF">
      <w:pPr>
        <w:ind w:left="426"/>
        <w:rPr>
          <w:rFonts w:ascii="Times New Roman" w:hAnsi="Times New Roman"/>
          <w:sz w:val="26"/>
          <w:szCs w:val="26"/>
        </w:rPr>
      </w:pPr>
      <w:r w:rsidRPr="000D35A6">
        <w:rPr>
          <w:rFonts w:ascii="Times New Roman" w:hAnsi="Times New Roman"/>
          <w:sz w:val="26"/>
          <w:szCs w:val="26"/>
        </w:rPr>
        <w:t>организации заявит</w:t>
      </w:r>
      <w:r w:rsidRPr="000D35A6">
        <w:rPr>
          <w:rFonts w:ascii="Times New Roman" w:hAnsi="Times New Roman"/>
          <w:sz w:val="26"/>
          <w:szCs w:val="26"/>
        </w:rPr>
        <w:t>е</w:t>
      </w:r>
      <w:r w:rsidRPr="000D35A6">
        <w:rPr>
          <w:rFonts w:ascii="Times New Roman" w:hAnsi="Times New Roman"/>
          <w:sz w:val="26"/>
          <w:szCs w:val="26"/>
        </w:rPr>
        <w:t>ля____________________________________________</w:t>
      </w:r>
    </w:p>
    <w:p w:rsidR="00CA20FF" w:rsidRPr="000D35A6" w:rsidRDefault="00CA20FF" w:rsidP="00CA20FF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0D35A6">
        <w:rPr>
          <w:rFonts w:ascii="Times New Roman" w:hAnsi="Times New Roman"/>
          <w:sz w:val="26"/>
          <w:szCs w:val="26"/>
        </w:rPr>
        <w:t>(ФИО, подпись)</w:t>
      </w:r>
    </w:p>
    <w:p w:rsidR="00CA20FF" w:rsidRPr="000D35A6" w:rsidRDefault="00CA20FF" w:rsidP="00CA20FF">
      <w:pPr>
        <w:ind w:firstLine="720"/>
        <w:rPr>
          <w:rFonts w:ascii="Times New Roman" w:hAnsi="Times New Roman"/>
          <w:sz w:val="26"/>
          <w:szCs w:val="26"/>
        </w:rPr>
      </w:pPr>
      <w:r w:rsidRPr="000D35A6">
        <w:rPr>
          <w:rFonts w:ascii="Times New Roman" w:hAnsi="Times New Roman"/>
          <w:sz w:val="26"/>
          <w:szCs w:val="26"/>
        </w:rPr>
        <w:t>м.п.</w:t>
      </w:r>
    </w:p>
    <w:p w:rsidR="00D82CAA" w:rsidRDefault="00D82CAA" w:rsidP="007F4B60">
      <w:pPr>
        <w:pStyle w:val="a3"/>
        <w:jc w:val="left"/>
      </w:pPr>
    </w:p>
    <w:sectPr w:rsidR="00D82CAA" w:rsidSect="00AB642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B2F"/>
    <w:multiLevelType w:val="hybridMultilevel"/>
    <w:tmpl w:val="D4A8EF7A"/>
    <w:lvl w:ilvl="0" w:tplc="848429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2">
    <w:nsid w:val="3E6A3425"/>
    <w:multiLevelType w:val="hybridMultilevel"/>
    <w:tmpl w:val="4EF44D00"/>
    <w:lvl w:ilvl="0" w:tplc="848429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DB0586"/>
    <w:multiLevelType w:val="hybridMultilevel"/>
    <w:tmpl w:val="2A184E38"/>
    <w:lvl w:ilvl="0" w:tplc="84842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20FF"/>
    <w:rsid w:val="001C4F1C"/>
    <w:rsid w:val="002C78FA"/>
    <w:rsid w:val="003D4031"/>
    <w:rsid w:val="00434A33"/>
    <w:rsid w:val="0053362F"/>
    <w:rsid w:val="005C2F71"/>
    <w:rsid w:val="006061E5"/>
    <w:rsid w:val="0076276D"/>
    <w:rsid w:val="007F4B60"/>
    <w:rsid w:val="0098769B"/>
    <w:rsid w:val="00AB642C"/>
    <w:rsid w:val="00AB7002"/>
    <w:rsid w:val="00B84017"/>
    <w:rsid w:val="00CA20FF"/>
    <w:rsid w:val="00D2761F"/>
    <w:rsid w:val="00D82CAA"/>
    <w:rsid w:val="00E9454C"/>
    <w:rsid w:val="00F8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FF"/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CA20FF"/>
    <w:pPr>
      <w:keepNext/>
      <w:jc w:val="center"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CA20FF"/>
    <w:pPr>
      <w:spacing w:after="120"/>
      <w:ind w:left="454"/>
      <w:jc w:val="both"/>
    </w:pPr>
    <w:rPr>
      <w:rFonts w:ascii="Arial Narrow" w:hAnsi="Arial Narrow"/>
      <w:sz w:val="26"/>
    </w:rPr>
  </w:style>
  <w:style w:type="paragraph" w:customStyle="1" w:styleId="-">
    <w:name w:val="Список -"/>
    <w:basedOn w:val="a"/>
    <w:rsid w:val="00CA20FF"/>
    <w:pPr>
      <w:numPr>
        <w:numId w:val="1"/>
      </w:numPr>
      <w:spacing w:after="120"/>
      <w:jc w:val="both"/>
    </w:pPr>
    <w:rPr>
      <w:rFonts w:ascii="Arial Narrow" w:hAnsi="Arial Narrow"/>
      <w:sz w:val="26"/>
      <w:szCs w:val="24"/>
    </w:rPr>
  </w:style>
  <w:style w:type="paragraph" w:styleId="3">
    <w:name w:val="Body Text Indent 3"/>
    <w:basedOn w:val="a"/>
    <w:rsid w:val="00434A33"/>
    <w:pPr>
      <w:ind w:firstLine="709"/>
    </w:pPr>
    <w:rPr>
      <w:rFonts w:ascii="Times New Roman" w:hAnsi="Times New Roman"/>
      <w:b/>
      <w:bCs/>
      <w:szCs w:val="24"/>
    </w:rPr>
  </w:style>
  <w:style w:type="paragraph" w:styleId="a3">
    <w:name w:val="Body Text"/>
    <w:basedOn w:val="a"/>
    <w:rsid w:val="00434A33"/>
    <w:pPr>
      <w:jc w:val="center"/>
    </w:pPr>
    <w:rPr>
      <w:rFonts w:ascii="Times New Roman" w:hAnsi="Times New Roman"/>
      <w:b/>
      <w:bCs/>
      <w:szCs w:val="24"/>
    </w:rPr>
  </w:style>
  <w:style w:type="paragraph" w:styleId="a4">
    <w:name w:val="Balloon Text"/>
    <w:basedOn w:val="a"/>
    <w:semiHidden/>
    <w:rsid w:val="00B8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аккредитацию</vt:lpstr>
    </vt:vector>
  </TitlesOfParts>
  <Company>НУЦ СВАРКА И КОНТРОЛЬ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аккредитацию</dc:title>
  <dc:creator>ольга</dc:creator>
  <cp:lastModifiedBy>Константин Фомин</cp:lastModifiedBy>
  <cp:revision>2</cp:revision>
  <cp:lastPrinted>2010-05-07T07:30:00Z</cp:lastPrinted>
  <dcterms:created xsi:type="dcterms:W3CDTF">2019-12-26T07:43:00Z</dcterms:created>
  <dcterms:modified xsi:type="dcterms:W3CDTF">2019-12-26T07:43:00Z</dcterms:modified>
</cp:coreProperties>
</file>